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5F564" w14:textId="77777777" w:rsidR="00273ADD" w:rsidRPr="00CD6CD5" w:rsidRDefault="005429EE" w:rsidP="00273ADD">
      <w:pPr>
        <w:shd w:val="clear" w:color="auto" w:fill="FFFFFF"/>
        <w:spacing w:after="150" w:line="240" w:lineRule="auto"/>
        <w:jc w:val="center"/>
        <w:rPr>
          <w:rFonts w:ascii="Helvetica" w:eastAsia="Times New Roman" w:hAnsi="Helvetica" w:cs="Helvetica"/>
          <w:color w:val="0070C0"/>
          <w:sz w:val="44"/>
          <w:szCs w:val="44"/>
          <w:lang w:val="en"/>
        </w:rPr>
      </w:pPr>
      <w:r w:rsidRPr="00CD6CD5">
        <w:rPr>
          <w:sz w:val="24"/>
          <w:szCs w:val="28"/>
        </w:rPr>
        <w:t xml:space="preserve"> </w:t>
      </w:r>
      <w:r w:rsidR="00273ADD" w:rsidRPr="00CD6CD5">
        <w:rPr>
          <w:rFonts w:ascii="Helvetica" w:eastAsia="Times New Roman" w:hAnsi="Helvetica" w:cs="Helvetica"/>
          <w:color w:val="0070C0"/>
          <w:sz w:val="44"/>
          <w:szCs w:val="44"/>
          <w:lang w:val="en"/>
        </w:rPr>
        <w:t>KY WIC Program</w:t>
      </w:r>
    </w:p>
    <w:p w14:paraId="02539E4D" w14:textId="5DFDCD93" w:rsidR="00273ADD" w:rsidRPr="00CD6CD5" w:rsidRDefault="00273ADD" w:rsidP="00273ADD">
      <w:pPr>
        <w:shd w:val="clear" w:color="auto" w:fill="FFFFFF"/>
        <w:spacing w:after="150" w:line="240" w:lineRule="auto"/>
        <w:rPr>
          <w:rFonts w:ascii="Helvetica" w:eastAsia="Times New Roman" w:hAnsi="Helvetica" w:cs="Helvetica"/>
          <w:color w:val="333333"/>
          <w:szCs w:val="22"/>
          <w:lang w:val="en"/>
        </w:rPr>
      </w:pPr>
      <w:r w:rsidRPr="00187534">
        <w:rPr>
          <w:rFonts w:ascii="Helvetica" w:eastAsia="Times New Roman" w:hAnsi="Helvetica" w:cs="Helvetica"/>
          <w:b/>
          <w:bCs/>
          <w:color w:val="333333"/>
          <w:szCs w:val="22"/>
          <w:lang w:val="en"/>
        </w:rPr>
        <w:t>Special Supplemental Nutrition Program for Women, Infants, and Children, also known as WIC, is a program that is designed to help low-income pregnant, postpartum, and breastfeeding women, infants, and children 5 years old or younger who are at nutritional risk</w:t>
      </w:r>
      <w:r w:rsidRPr="00CD6CD5">
        <w:rPr>
          <w:rFonts w:ascii="Helvetica" w:eastAsia="Times New Roman" w:hAnsi="Helvetica" w:cs="Helvetica"/>
          <w:color w:val="333333"/>
          <w:szCs w:val="22"/>
          <w:lang w:val="en"/>
        </w:rPr>
        <w:t xml:space="preserve">. The Kentucky WIC program accomplishes this by providing nutritious foods to supplement diets, information that can help provide healthy eating options including breastfeeding, and referrals to health care. </w:t>
      </w:r>
    </w:p>
    <w:p w14:paraId="5CECA074" w14:textId="644CD22A" w:rsidR="00273ADD" w:rsidRPr="00CD6CD5" w:rsidRDefault="00273ADD" w:rsidP="00273ADD">
      <w:pPr>
        <w:shd w:val="clear" w:color="auto" w:fill="FFFFFF"/>
        <w:spacing w:after="150" w:line="240" w:lineRule="auto"/>
        <w:rPr>
          <w:rFonts w:ascii="Helvetica" w:eastAsia="Times New Roman" w:hAnsi="Helvetica" w:cs="Helvetica"/>
          <w:color w:val="333333"/>
          <w:szCs w:val="22"/>
          <w:lang w:val="en"/>
        </w:rPr>
      </w:pPr>
      <w:r w:rsidRPr="00CD6CD5">
        <w:rPr>
          <w:rFonts w:ascii="Helvetica" w:eastAsia="Times New Roman" w:hAnsi="Helvetica" w:cs="Helvetica"/>
          <w:b/>
          <w:bCs/>
          <w:color w:val="333333"/>
          <w:szCs w:val="22"/>
          <w:lang w:val="en"/>
        </w:rPr>
        <w:t>How To Apply for Kentucky WIC Benefits</w:t>
      </w:r>
      <w:r w:rsidRPr="00CD6CD5">
        <w:rPr>
          <w:rFonts w:ascii="Helvetica" w:eastAsia="Times New Roman" w:hAnsi="Helvetica" w:cs="Helvetica"/>
          <w:color w:val="333333"/>
          <w:szCs w:val="22"/>
          <w:lang w:val="en"/>
        </w:rPr>
        <w:br/>
        <w:t>Contact the WIC Program or local health department at 502-564-3827, for out of state call 800-462-6122 or TTY 800-648-6056. You will be asked to provide proper ID, proof of residence and information about your household income to help determine if you meet program guidelines. Most applicants are eligible for WIC who receive KTAP, food stamps or Medicaid, or</w:t>
      </w:r>
    </w:p>
    <w:p w14:paraId="7CD4609E" w14:textId="634FC3B6" w:rsidR="00273ADD" w:rsidRPr="00CD6CD5" w:rsidRDefault="00273ADD" w:rsidP="00273ADD">
      <w:pPr>
        <w:numPr>
          <w:ilvl w:val="0"/>
          <w:numId w:val="1"/>
        </w:numPr>
        <w:shd w:val="clear" w:color="auto" w:fill="FFFFFF"/>
        <w:spacing w:before="100" w:beforeAutospacing="1" w:after="100" w:afterAutospacing="1" w:line="240" w:lineRule="auto"/>
        <w:ind w:left="495"/>
        <w:rPr>
          <w:rFonts w:ascii="Helvetica" w:eastAsia="Times New Roman" w:hAnsi="Helvetica" w:cs="Helvetica"/>
          <w:color w:val="333333"/>
          <w:szCs w:val="22"/>
          <w:lang w:val="en"/>
        </w:rPr>
      </w:pPr>
      <w:r w:rsidRPr="00CD6CD5">
        <w:rPr>
          <w:rFonts w:ascii="Helvetica" w:eastAsia="Times New Roman" w:hAnsi="Helvetica" w:cs="Helvetica"/>
          <w:color w:val="333333"/>
          <w:szCs w:val="22"/>
          <w:lang w:val="en"/>
        </w:rPr>
        <w:t>Are pregnant or have a pregnant woman or infant in the family who receives Medicaid</w:t>
      </w:r>
    </w:p>
    <w:p w14:paraId="55E6C8B9" w14:textId="061418D4" w:rsidR="00273ADD" w:rsidRPr="00B52CF8" w:rsidRDefault="00273ADD" w:rsidP="00B52CF8">
      <w:pPr>
        <w:numPr>
          <w:ilvl w:val="0"/>
          <w:numId w:val="1"/>
        </w:numPr>
        <w:shd w:val="clear" w:color="auto" w:fill="FFFFFF"/>
        <w:spacing w:before="100" w:beforeAutospacing="1" w:after="100" w:afterAutospacing="1" w:line="240" w:lineRule="auto"/>
        <w:ind w:left="495"/>
        <w:rPr>
          <w:rFonts w:ascii="Helvetica" w:eastAsia="Times New Roman" w:hAnsi="Helvetica" w:cs="Helvetica"/>
          <w:color w:val="333333"/>
          <w:szCs w:val="22"/>
          <w:lang w:val="en"/>
        </w:rPr>
      </w:pPr>
      <w:r w:rsidRPr="00CD6CD5">
        <w:rPr>
          <w:rFonts w:ascii="Helvetica" w:eastAsia="Times New Roman" w:hAnsi="Helvetica" w:cs="Helvetica"/>
          <w:color w:val="333333"/>
          <w:szCs w:val="22"/>
          <w:lang w:val="en"/>
        </w:rPr>
        <w:t>Have a member of your family who receives KTAP or</w:t>
      </w:r>
      <w:r w:rsidR="00B52CF8">
        <w:rPr>
          <w:rFonts w:ascii="Helvetica" w:eastAsia="Times New Roman" w:hAnsi="Helvetica" w:cs="Helvetica"/>
          <w:color w:val="333333"/>
          <w:szCs w:val="22"/>
          <w:lang w:val="en"/>
        </w:rPr>
        <w:t xml:space="preserve"> h</w:t>
      </w:r>
      <w:r w:rsidRPr="00B52CF8">
        <w:rPr>
          <w:rFonts w:ascii="Helvetica" w:eastAsia="Times New Roman" w:hAnsi="Helvetica" w:cs="Helvetica"/>
          <w:color w:val="333333"/>
          <w:szCs w:val="22"/>
          <w:lang w:val="en"/>
        </w:rPr>
        <w:t>ave a household income at or less than 185 percent of poverty level.</w:t>
      </w:r>
    </w:p>
    <w:p w14:paraId="267E0766" w14:textId="4C2248D7" w:rsidR="00273ADD" w:rsidRPr="00001A46" w:rsidRDefault="00273ADD" w:rsidP="00001A46">
      <w:pPr>
        <w:shd w:val="clear" w:color="auto" w:fill="FFFFFF"/>
        <w:spacing w:after="150" w:line="240" w:lineRule="auto"/>
        <w:rPr>
          <w:rFonts w:ascii="Helvetica" w:eastAsia="Times New Roman" w:hAnsi="Helvetica" w:cs="Helvetica"/>
          <w:color w:val="333333"/>
          <w:szCs w:val="22"/>
          <w:lang w:val="en"/>
        </w:rPr>
      </w:pPr>
      <w:r w:rsidRPr="00CD6CD5">
        <w:rPr>
          <w:rFonts w:ascii="Helvetica" w:eastAsia="Times New Roman" w:hAnsi="Helvetica" w:cs="Helvetica"/>
          <w:color w:val="333333"/>
          <w:szCs w:val="22"/>
          <w:lang w:val="en"/>
        </w:rPr>
        <w:t xml:space="preserve">Successful applicants will be given </w:t>
      </w:r>
      <w:proofErr w:type="gramStart"/>
      <w:r w:rsidRPr="00CD6CD5">
        <w:rPr>
          <w:rFonts w:ascii="Helvetica" w:eastAsia="Times New Roman" w:hAnsi="Helvetica" w:cs="Helvetica"/>
          <w:color w:val="333333"/>
          <w:szCs w:val="22"/>
          <w:lang w:val="en"/>
        </w:rPr>
        <w:t>a simple</w:t>
      </w:r>
      <w:proofErr w:type="gramEnd"/>
      <w:r w:rsidRPr="00CD6CD5">
        <w:rPr>
          <w:rFonts w:ascii="Helvetica" w:eastAsia="Times New Roman" w:hAnsi="Helvetica" w:cs="Helvetica"/>
          <w:color w:val="333333"/>
          <w:szCs w:val="22"/>
          <w:lang w:val="en"/>
        </w:rPr>
        <w:t xml:space="preserve"> health and diet screening to assess nutritional or health needs.  WIC income guidelines.</w:t>
      </w:r>
    </w:p>
    <w:tbl>
      <w:tblPr>
        <w:tblStyle w:val="TableGrid"/>
        <w:tblW w:w="12882" w:type="dxa"/>
        <w:tblInd w:w="10" w:type="dxa"/>
        <w:tblCellMar>
          <w:top w:w="63" w:type="dxa"/>
          <w:left w:w="110" w:type="dxa"/>
          <w:right w:w="44" w:type="dxa"/>
        </w:tblCellMar>
        <w:tblLook w:val="04A0" w:firstRow="1" w:lastRow="0" w:firstColumn="1" w:lastColumn="0" w:noHBand="0" w:noVBand="1"/>
      </w:tblPr>
      <w:tblGrid>
        <w:gridCol w:w="1211"/>
        <w:gridCol w:w="1245"/>
        <w:gridCol w:w="1249"/>
        <w:gridCol w:w="1308"/>
        <w:gridCol w:w="1245"/>
        <w:gridCol w:w="1247"/>
        <w:gridCol w:w="1308"/>
        <w:gridCol w:w="1266"/>
        <w:gridCol w:w="1390"/>
        <w:gridCol w:w="1413"/>
      </w:tblGrid>
      <w:tr w:rsidR="00125C89" w14:paraId="7341AAF7" w14:textId="77777777" w:rsidTr="00001A46">
        <w:trPr>
          <w:trHeight w:val="248"/>
        </w:trPr>
        <w:tc>
          <w:tcPr>
            <w:tcW w:w="1211" w:type="dxa"/>
            <w:tcBorders>
              <w:top w:val="single" w:sz="8" w:space="0" w:color="000000"/>
              <w:left w:val="single" w:sz="8" w:space="0" w:color="000000"/>
              <w:bottom w:val="single" w:sz="8" w:space="0" w:color="000000"/>
              <w:right w:val="nil"/>
            </w:tcBorders>
          </w:tcPr>
          <w:p w14:paraId="54195080" w14:textId="77777777" w:rsidR="00125C89" w:rsidRDefault="00125C89"/>
        </w:tc>
        <w:tc>
          <w:tcPr>
            <w:tcW w:w="1245" w:type="dxa"/>
            <w:tcBorders>
              <w:top w:val="single" w:sz="8" w:space="0" w:color="000000"/>
              <w:left w:val="nil"/>
              <w:bottom w:val="single" w:sz="8" w:space="0" w:color="000000"/>
              <w:right w:val="nil"/>
            </w:tcBorders>
          </w:tcPr>
          <w:p w14:paraId="6A32212E" w14:textId="77777777" w:rsidR="00125C89" w:rsidRDefault="00125C89"/>
        </w:tc>
        <w:tc>
          <w:tcPr>
            <w:tcW w:w="7623" w:type="dxa"/>
            <w:gridSpan w:val="6"/>
            <w:tcBorders>
              <w:top w:val="single" w:sz="8" w:space="0" w:color="000000"/>
              <w:left w:val="nil"/>
              <w:bottom w:val="single" w:sz="8" w:space="0" w:color="000000"/>
              <w:right w:val="nil"/>
            </w:tcBorders>
          </w:tcPr>
          <w:p w14:paraId="4ECDB6A9" w14:textId="77777777" w:rsidR="00400F49" w:rsidRDefault="005429EE" w:rsidP="00561ED4">
            <w:pPr>
              <w:ind w:left="1376"/>
              <w:rPr>
                <w:rFonts w:ascii="Arial" w:eastAsia="Arial" w:hAnsi="Arial" w:cs="Arial"/>
                <w:b/>
                <w:sz w:val="28"/>
              </w:rPr>
            </w:pPr>
            <w:r>
              <w:rPr>
                <w:rFonts w:ascii="Arial" w:eastAsia="Arial" w:hAnsi="Arial" w:cs="Arial"/>
                <w:b/>
                <w:sz w:val="28"/>
              </w:rPr>
              <w:t xml:space="preserve">Income Guidelines for the WIC Program </w:t>
            </w:r>
          </w:p>
          <w:p w14:paraId="350DA53A" w14:textId="48C0D421" w:rsidR="00125C89" w:rsidRDefault="00400F49">
            <w:pPr>
              <w:ind w:left="152"/>
              <w:jc w:val="center"/>
            </w:pPr>
            <w:r>
              <w:rPr>
                <w:rFonts w:ascii="Arial" w:eastAsia="Arial" w:hAnsi="Arial" w:cs="Arial"/>
                <w:sz w:val="28"/>
              </w:rPr>
              <w:t xml:space="preserve">       </w:t>
            </w:r>
            <w:r>
              <w:rPr>
                <w:rFonts w:ascii="Arial" w:eastAsia="Arial" w:hAnsi="Arial" w:cs="Arial"/>
                <w:sz w:val="28"/>
              </w:rPr>
              <w:t xml:space="preserve">185% of Poverty </w:t>
            </w:r>
            <w:r>
              <w:rPr>
                <w:rFonts w:ascii="Arial" w:eastAsia="Arial" w:hAnsi="Arial" w:cs="Arial"/>
                <w:sz w:val="28"/>
              </w:rPr>
              <w:t xml:space="preserve">      </w:t>
            </w:r>
            <w:r w:rsidR="005429EE" w:rsidRPr="00400F49">
              <w:rPr>
                <w:rFonts w:ascii="Arial" w:eastAsia="Arial" w:hAnsi="Arial" w:cs="Arial"/>
                <w:bCs/>
                <w:sz w:val="28"/>
              </w:rPr>
              <w:t>Effective April 2026</w:t>
            </w:r>
            <w:r w:rsidR="005429EE" w:rsidRPr="00400F49">
              <w:rPr>
                <w:rFonts w:ascii="Arial" w:eastAsia="Arial" w:hAnsi="Arial" w:cs="Arial"/>
                <w:b/>
                <w:sz w:val="28"/>
              </w:rPr>
              <w:t xml:space="preserve">  </w:t>
            </w:r>
          </w:p>
        </w:tc>
        <w:tc>
          <w:tcPr>
            <w:tcW w:w="1390" w:type="dxa"/>
            <w:tcBorders>
              <w:top w:val="single" w:sz="8" w:space="0" w:color="000000"/>
              <w:left w:val="nil"/>
              <w:bottom w:val="single" w:sz="8" w:space="0" w:color="000000"/>
              <w:right w:val="nil"/>
            </w:tcBorders>
          </w:tcPr>
          <w:p w14:paraId="67887444" w14:textId="77777777" w:rsidR="00125C89" w:rsidRDefault="00125C89"/>
        </w:tc>
        <w:tc>
          <w:tcPr>
            <w:tcW w:w="1413" w:type="dxa"/>
            <w:tcBorders>
              <w:top w:val="single" w:sz="8" w:space="0" w:color="000000"/>
              <w:left w:val="nil"/>
              <w:bottom w:val="single" w:sz="8" w:space="0" w:color="000000"/>
              <w:right w:val="single" w:sz="8" w:space="0" w:color="000000"/>
            </w:tcBorders>
          </w:tcPr>
          <w:p w14:paraId="78E13881" w14:textId="77777777" w:rsidR="00125C89" w:rsidRDefault="00125C89"/>
        </w:tc>
      </w:tr>
      <w:tr w:rsidR="00125C89" w14:paraId="1871D4DC" w14:textId="77777777" w:rsidTr="00001A46">
        <w:trPr>
          <w:trHeight w:val="236"/>
        </w:trPr>
        <w:tc>
          <w:tcPr>
            <w:tcW w:w="1211" w:type="dxa"/>
            <w:vMerge w:val="restart"/>
            <w:tcBorders>
              <w:top w:val="single" w:sz="8" w:space="0" w:color="000000"/>
              <w:left w:val="single" w:sz="8" w:space="0" w:color="000000"/>
              <w:bottom w:val="single" w:sz="4" w:space="0" w:color="000000"/>
              <w:right w:val="single" w:sz="4" w:space="0" w:color="000000"/>
            </w:tcBorders>
            <w:vAlign w:val="center"/>
          </w:tcPr>
          <w:p w14:paraId="3948BA8B" w14:textId="77777777" w:rsidR="00125C89" w:rsidRDefault="005429EE">
            <w:pPr>
              <w:ind w:right="9"/>
              <w:jc w:val="center"/>
            </w:pPr>
            <w:r>
              <w:rPr>
                <w:rFonts w:ascii="Times New Roman" w:eastAsia="Times New Roman" w:hAnsi="Times New Roman" w:cs="Times New Roman"/>
                <w:sz w:val="24"/>
              </w:rPr>
              <w:t xml:space="preserve">  </w:t>
            </w:r>
          </w:p>
        </w:tc>
        <w:tc>
          <w:tcPr>
            <w:tcW w:w="1245" w:type="dxa"/>
            <w:tcBorders>
              <w:top w:val="single" w:sz="8" w:space="0" w:color="000000"/>
              <w:left w:val="single" w:sz="4" w:space="0" w:color="000000"/>
              <w:bottom w:val="single" w:sz="4" w:space="0" w:color="000000"/>
              <w:right w:val="nil"/>
            </w:tcBorders>
          </w:tcPr>
          <w:p w14:paraId="3629473B" w14:textId="77777777" w:rsidR="00125C89" w:rsidRDefault="00125C89"/>
        </w:tc>
        <w:tc>
          <w:tcPr>
            <w:tcW w:w="7623" w:type="dxa"/>
            <w:gridSpan w:val="6"/>
            <w:tcBorders>
              <w:top w:val="single" w:sz="8" w:space="0" w:color="000000"/>
              <w:left w:val="nil"/>
              <w:bottom w:val="single" w:sz="4" w:space="0" w:color="000000"/>
              <w:right w:val="nil"/>
            </w:tcBorders>
            <w:vAlign w:val="center"/>
          </w:tcPr>
          <w:p w14:paraId="689E6904" w14:textId="77777777" w:rsidR="00125C89" w:rsidRDefault="005429EE">
            <w:pPr>
              <w:ind w:right="67"/>
              <w:jc w:val="center"/>
            </w:pPr>
            <w:r>
              <w:rPr>
                <w:rFonts w:ascii="Arial" w:eastAsia="Arial" w:hAnsi="Arial" w:cs="Arial"/>
                <w:sz w:val="24"/>
              </w:rPr>
              <w:t xml:space="preserve">Household Size </w:t>
            </w:r>
          </w:p>
        </w:tc>
        <w:tc>
          <w:tcPr>
            <w:tcW w:w="1390" w:type="dxa"/>
            <w:tcBorders>
              <w:top w:val="single" w:sz="8" w:space="0" w:color="000000"/>
              <w:left w:val="nil"/>
              <w:bottom w:val="single" w:sz="4" w:space="0" w:color="000000"/>
              <w:right w:val="single" w:sz="4" w:space="0" w:color="000000"/>
            </w:tcBorders>
          </w:tcPr>
          <w:p w14:paraId="202F9C57" w14:textId="77777777" w:rsidR="00125C89" w:rsidRDefault="00125C89"/>
        </w:tc>
        <w:tc>
          <w:tcPr>
            <w:tcW w:w="1413" w:type="dxa"/>
            <w:vMerge w:val="restart"/>
            <w:tcBorders>
              <w:top w:val="single" w:sz="8" w:space="0" w:color="000000"/>
              <w:left w:val="single" w:sz="4" w:space="0" w:color="000000"/>
              <w:bottom w:val="single" w:sz="4" w:space="0" w:color="000000"/>
              <w:right w:val="single" w:sz="8" w:space="0" w:color="000000"/>
            </w:tcBorders>
          </w:tcPr>
          <w:p w14:paraId="5D8D7FEF" w14:textId="77777777" w:rsidR="00125C89" w:rsidRDefault="005429EE">
            <w:pPr>
              <w:ind w:right="7"/>
              <w:jc w:val="center"/>
            </w:pPr>
            <w:r>
              <w:rPr>
                <w:rFonts w:ascii="Arial" w:eastAsia="Arial" w:hAnsi="Arial" w:cs="Arial"/>
                <w:sz w:val="24"/>
              </w:rPr>
              <w:t xml:space="preserve"> </w:t>
            </w:r>
          </w:p>
        </w:tc>
      </w:tr>
      <w:tr w:rsidR="00125C89" w14:paraId="6B0219BC" w14:textId="77777777" w:rsidTr="00001A46">
        <w:trPr>
          <w:trHeight w:val="235"/>
        </w:trPr>
        <w:tc>
          <w:tcPr>
            <w:tcW w:w="0" w:type="auto"/>
            <w:vMerge/>
            <w:tcBorders>
              <w:top w:val="nil"/>
              <w:left w:val="single" w:sz="8" w:space="0" w:color="000000"/>
              <w:bottom w:val="single" w:sz="4" w:space="0" w:color="000000"/>
              <w:right w:val="single" w:sz="4" w:space="0" w:color="000000"/>
            </w:tcBorders>
          </w:tcPr>
          <w:p w14:paraId="61FFB803" w14:textId="77777777" w:rsidR="00125C89" w:rsidRDefault="00125C89"/>
        </w:tc>
        <w:tc>
          <w:tcPr>
            <w:tcW w:w="1245" w:type="dxa"/>
            <w:tcBorders>
              <w:top w:val="single" w:sz="4" w:space="0" w:color="000000"/>
              <w:left w:val="single" w:sz="4" w:space="0" w:color="000000"/>
              <w:bottom w:val="single" w:sz="4" w:space="0" w:color="000000"/>
              <w:right w:val="single" w:sz="4" w:space="0" w:color="000000"/>
            </w:tcBorders>
            <w:vAlign w:val="center"/>
          </w:tcPr>
          <w:p w14:paraId="2A433EDB" w14:textId="77777777" w:rsidR="00125C89" w:rsidRDefault="005429EE">
            <w:pPr>
              <w:ind w:right="68"/>
              <w:jc w:val="center"/>
            </w:pPr>
            <w:r>
              <w:rPr>
                <w:rFonts w:ascii="Arial" w:eastAsia="Arial" w:hAnsi="Arial" w:cs="Arial"/>
                <w:sz w:val="24"/>
              </w:rPr>
              <w:t xml:space="preserve">1 </w:t>
            </w:r>
          </w:p>
        </w:tc>
        <w:tc>
          <w:tcPr>
            <w:tcW w:w="1249" w:type="dxa"/>
            <w:tcBorders>
              <w:top w:val="single" w:sz="4" w:space="0" w:color="000000"/>
              <w:left w:val="single" w:sz="4" w:space="0" w:color="000000"/>
              <w:bottom w:val="single" w:sz="4" w:space="0" w:color="000000"/>
              <w:right w:val="single" w:sz="4" w:space="0" w:color="000000"/>
            </w:tcBorders>
            <w:vAlign w:val="center"/>
          </w:tcPr>
          <w:p w14:paraId="70CF2362" w14:textId="77777777" w:rsidR="00125C89" w:rsidRDefault="005429EE">
            <w:pPr>
              <w:ind w:right="71"/>
              <w:jc w:val="center"/>
            </w:pPr>
            <w:r>
              <w:rPr>
                <w:rFonts w:ascii="Arial" w:eastAsia="Arial" w:hAnsi="Arial" w:cs="Arial"/>
                <w:sz w:val="24"/>
              </w:rPr>
              <w:t xml:space="preserve">2 </w:t>
            </w:r>
          </w:p>
        </w:tc>
        <w:tc>
          <w:tcPr>
            <w:tcW w:w="1308" w:type="dxa"/>
            <w:tcBorders>
              <w:top w:val="single" w:sz="4" w:space="0" w:color="000000"/>
              <w:left w:val="single" w:sz="4" w:space="0" w:color="000000"/>
              <w:bottom w:val="single" w:sz="4" w:space="0" w:color="000000"/>
              <w:right w:val="single" w:sz="4" w:space="0" w:color="000000"/>
            </w:tcBorders>
            <w:vAlign w:val="center"/>
          </w:tcPr>
          <w:p w14:paraId="558D5FE9" w14:textId="77777777" w:rsidR="00125C89" w:rsidRDefault="005429EE">
            <w:pPr>
              <w:ind w:right="72"/>
              <w:jc w:val="center"/>
            </w:pPr>
            <w:r>
              <w:rPr>
                <w:rFonts w:ascii="Arial" w:eastAsia="Arial" w:hAnsi="Arial" w:cs="Arial"/>
                <w:sz w:val="24"/>
              </w:rPr>
              <w:t xml:space="preserve">3 </w:t>
            </w:r>
          </w:p>
        </w:tc>
        <w:tc>
          <w:tcPr>
            <w:tcW w:w="1245" w:type="dxa"/>
            <w:tcBorders>
              <w:top w:val="single" w:sz="4" w:space="0" w:color="000000"/>
              <w:left w:val="single" w:sz="4" w:space="0" w:color="000000"/>
              <w:bottom w:val="single" w:sz="4" w:space="0" w:color="000000"/>
              <w:right w:val="single" w:sz="4" w:space="0" w:color="000000"/>
            </w:tcBorders>
            <w:vAlign w:val="center"/>
          </w:tcPr>
          <w:p w14:paraId="2BA54A7B" w14:textId="77777777" w:rsidR="00125C89" w:rsidRDefault="005429EE">
            <w:pPr>
              <w:ind w:right="68"/>
              <w:jc w:val="center"/>
            </w:pPr>
            <w:r>
              <w:rPr>
                <w:rFonts w:ascii="Arial" w:eastAsia="Arial" w:hAnsi="Arial" w:cs="Arial"/>
                <w:sz w:val="24"/>
              </w:rPr>
              <w:t xml:space="preserve">4 </w:t>
            </w:r>
          </w:p>
        </w:tc>
        <w:tc>
          <w:tcPr>
            <w:tcW w:w="1247" w:type="dxa"/>
            <w:tcBorders>
              <w:top w:val="single" w:sz="4" w:space="0" w:color="000000"/>
              <w:left w:val="single" w:sz="4" w:space="0" w:color="000000"/>
              <w:bottom w:val="single" w:sz="4" w:space="0" w:color="000000"/>
              <w:right w:val="single" w:sz="4" w:space="0" w:color="000000"/>
            </w:tcBorders>
            <w:vAlign w:val="center"/>
          </w:tcPr>
          <w:p w14:paraId="7F272C8B" w14:textId="77777777" w:rsidR="00125C89" w:rsidRDefault="005429EE">
            <w:pPr>
              <w:ind w:right="70"/>
              <w:jc w:val="center"/>
            </w:pPr>
            <w:r>
              <w:rPr>
                <w:rFonts w:ascii="Arial" w:eastAsia="Arial" w:hAnsi="Arial" w:cs="Arial"/>
                <w:sz w:val="24"/>
              </w:rPr>
              <w:t xml:space="preserve">5 </w:t>
            </w:r>
          </w:p>
        </w:tc>
        <w:tc>
          <w:tcPr>
            <w:tcW w:w="1308" w:type="dxa"/>
            <w:tcBorders>
              <w:top w:val="single" w:sz="4" w:space="0" w:color="000000"/>
              <w:left w:val="single" w:sz="4" w:space="0" w:color="000000"/>
              <w:bottom w:val="single" w:sz="4" w:space="0" w:color="000000"/>
              <w:right w:val="single" w:sz="4" w:space="0" w:color="000000"/>
            </w:tcBorders>
            <w:vAlign w:val="center"/>
          </w:tcPr>
          <w:p w14:paraId="1CE4C4DD" w14:textId="77777777" w:rsidR="00125C89" w:rsidRDefault="005429EE">
            <w:pPr>
              <w:ind w:right="72"/>
              <w:jc w:val="center"/>
            </w:pPr>
            <w:r>
              <w:rPr>
                <w:rFonts w:ascii="Arial" w:eastAsia="Arial" w:hAnsi="Arial" w:cs="Arial"/>
                <w:sz w:val="24"/>
              </w:rPr>
              <w:t xml:space="preserve">6 </w:t>
            </w:r>
          </w:p>
        </w:tc>
        <w:tc>
          <w:tcPr>
            <w:tcW w:w="1264" w:type="dxa"/>
            <w:tcBorders>
              <w:top w:val="single" w:sz="4" w:space="0" w:color="000000"/>
              <w:left w:val="single" w:sz="4" w:space="0" w:color="000000"/>
              <w:bottom w:val="single" w:sz="4" w:space="0" w:color="000000"/>
              <w:right w:val="single" w:sz="4" w:space="0" w:color="000000"/>
            </w:tcBorders>
            <w:vAlign w:val="center"/>
          </w:tcPr>
          <w:p w14:paraId="0F610936" w14:textId="77777777" w:rsidR="00125C89" w:rsidRDefault="005429EE">
            <w:pPr>
              <w:ind w:right="68"/>
              <w:jc w:val="center"/>
            </w:pPr>
            <w:r>
              <w:rPr>
                <w:rFonts w:ascii="Arial" w:eastAsia="Arial" w:hAnsi="Arial" w:cs="Arial"/>
                <w:sz w:val="24"/>
              </w:rPr>
              <w:t xml:space="preserve">7 </w:t>
            </w:r>
          </w:p>
        </w:tc>
        <w:tc>
          <w:tcPr>
            <w:tcW w:w="1390" w:type="dxa"/>
            <w:tcBorders>
              <w:top w:val="single" w:sz="4" w:space="0" w:color="000000"/>
              <w:left w:val="single" w:sz="4" w:space="0" w:color="000000"/>
              <w:bottom w:val="single" w:sz="4" w:space="0" w:color="000000"/>
              <w:right w:val="single" w:sz="4" w:space="0" w:color="000000"/>
            </w:tcBorders>
            <w:vAlign w:val="center"/>
          </w:tcPr>
          <w:p w14:paraId="18AB1591" w14:textId="77777777" w:rsidR="00125C89" w:rsidRDefault="005429EE">
            <w:pPr>
              <w:ind w:right="70"/>
              <w:jc w:val="center"/>
            </w:pPr>
            <w:r>
              <w:rPr>
                <w:rFonts w:ascii="Arial" w:eastAsia="Arial" w:hAnsi="Arial" w:cs="Arial"/>
                <w:sz w:val="24"/>
              </w:rPr>
              <w:t xml:space="preserve">8 </w:t>
            </w:r>
          </w:p>
        </w:tc>
        <w:tc>
          <w:tcPr>
            <w:tcW w:w="0" w:type="auto"/>
            <w:vMerge/>
            <w:tcBorders>
              <w:top w:val="nil"/>
              <w:left w:val="single" w:sz="4" w:space="0" w:color="000000"/>
              <w:bottom w:val="single" w:sz="4" w:space="0" w:color="000000"/>
              <w:right w:val="single" w:sz="8" w:space="0" w:color="000000"/>
            </w:tcBorders>
          </w:tcPr>
          <w:p w14:paraId="766710F2" w14:textId="77777777" w:rsidR="00125C89" w:rsidRDefault="00125C89"/>
        </w:tc>
      </w:tr>
      <w:tr w:rsidR="00125C89" w14:paraId="150C26F9" w14:textId="77777777" w:rsidTr="00001A46">
        <w:trPr>
          <w:trHeight w:val="235"/>
        </w:trPr>
        <w:tc>
          <w:tcPr>
            <w:tcW w:w="1211" w:type="dxa"/>
            <w:tcBorders>
              <w:top w:val="single" w:sz="4" w:space="0" w:color="000000"/>
              <w:left w:val="single" w:sz="8" w:space="0" w:color="000000"/>
              <w:bottom w:val="single" w:sz="4" w:space="0" w:color="000000"/>
              <w:right w:val="single" w:sz="4" w:space="0" w:color="000000"/>
            </w:tcBorders>
            <w:vAlign w:val="center"/>
          </w:tcPr>
          <w:p w14:paraId="4AA22B05" w14:textId="77777777" w:rsidR="00125C89" w:rsidRDefault="005429EE">
            <w:pPr>
              <w:ind w:right="64"/>
              <w:jc w:val="center"/>
            </w:pPr>
            <w:r>
              <w:rPr>
                <w:rFonts w:ascii="Arial" w:eastAsia="Arial" w:hAnsi="Arial" w:cs="Arial"/>
                <w:sz w:val="24"/>
              </w:rPr>
              <w:t xml:space="preserve">Weekly </w:t>
            </w:r>
          </w:p>
        </w:tc>
        <w:tc>
          <w:tcPr>
            <w:tcW w:w="1245" w:type="dxa"/>
            <w:tcBorders>
              <w:top w:val="single" w:sz="4" w:space="0" w:color="000000"/>
              <w:left w:val="single" w:sz="4" w:space="0" w:color="000000"/>
              <w:bottom w:val="single" w:sz="4" w:space="0" w:color="000000"/>
              <w:right w:val="single" w:sz="4" w:space="0" w:color="000000"/>
            </w:tcBorders>
            <w:vAlign w:val="center"/>
          </w:tcPr>
          <w:p w14:paraId="4A59440B" w14:textId="77777777" w:rsidR="00125C89" w:rsidRDefault="005429EE">
            <w:pPr>
              <w:ind w:right="65"/>
              <w:jc w:val="center"/>
            </w:pPr>
            <w:r>
              <w:rPr>
                <w:rFonts w:ascii="Arial" w:eastAsia="Arial" w:hAnsi="Arial" w:cs="Arial"/>
                <w:sz w:val="24"/>
              </w:rPr>
              <w:t xml:space="preserve">$568 </w:t>
            </w:r>
          </w:p>
        </w:tc>
        <w:tc>
          <w:tcPr>
            <w:tcW w:w="1249" w:type="dxa"/>
            <w:tcBorders>
              <w:top w:val="single" w:sz="4" w:space="0" w:color="000000"/>
              <w:left w:val="single" w:sz="4" w:space="0" w:color="000000"/>
              <w:bottom w:val="single" w:sz="4" w:space="0" w:color="000000"/>
              <w:right w:val="single" w:sz="4" w:space="0" w:color="000000"/>
            </w:tcBorders>
            <w:vAlign w:val="center"/>
          </w:tcPr>
          <w:p w14:paraId="5D94430B" w14:textId="77777777" w:rsidR="00125C89" w:rsidRDefault="005429EE">
            <w:pPr>
              <w:ind w:right="68"/>
              <w:jc w:val="center"/>
            </w:pPr>
            <w:r>
              <w:rPr>
                <w:rFonts w:ascii="Arial" w:eastAsia="Arial" w:hAnsi="Arial" w:cs="Arial"/>
                <w:sz w:val="24"/>
              </w:rPr>
              <w:t xml:space="preserve">$770 </w:t>
            </w:r>
          </w:p>
        </w:tc>
        <w:tc>
          <w:tcPr>
            <w:tcW w:w="1308" w:type="dxa"/>
            <w:tcBorders>
              <w:top w:val="single" w:sz="4" w:space="0" w:color="000000"/>
              <w:left w:val="single" w:sz="4" w:space="0" w:color="000000"/>
              <w:bottom w:val="single" w:sz="4" w:space="0" w:color="000000"/>
              <w:right w:val="single" w:sz="4" w:space="0" w:color="000000"/>
            </w:tcBorders>
            <w:vAlign w:val="center"/>
          </w:tcPr>
          <w:p w14:paraId="1BDCF02A" w14:textId="77777777" w:rsidR="00125C89" w:rsidRDefault="005429EE">
            <w:pPr>
              <w:ind w:right="70"/>
              <w:jc w:val="center"/>
            </w:pPr>
            <w:r>
              <w:rPr>
                <w:rFonts w:ascii="Arial" w:eastAsia="Arial" w:hAnsi="Arial" w:cs="Arial"/>
                <w:sz w:val="24"/>
              </w:rPr>
              <w:t xml:space="preserve">$972 </w:t>
            </w:r>
          </w:p>
        </w:tc>
        <w:tc>
          <w:tcPr>
            <w:tcW w:w="1245" w:type="dxa"/>
            <w:tcBorders>
              <w:top w:val="single" w:sz="4" w:space="0" w:color="000000"/>
              <w:left w:val="single" w:sz="4" w:space="0" w:color="000000"/>
              <w:bottom w:val="single" w:sz="4" w:space="0" w:color="000000"/>
              <w:right w:val="single" w:sz="4" w:space="0" w:color="000000"/>
            </w:tcBorders>
            <w:vAlign w:val="center"/>
          </w:tcPr>
          <w:p w14:paraId="05F635B5" w14:textId="77777777" w:rsidR="00125C89" w:rsidRDefault="005429EE">
            <w:pPr>
              <w:ind w:right="65"/>
              <w:jc w:val="center"/>
            </w:pPr>
            <w:r>
              <w:rPr>
                <w:rFonts w:ascii="Arial" w:eastAsia="Arial" w:hAnsi="Arial" w:cs="Arial"/>
                <w:sz w:val="24"/>
              </w:rPr>
              <w:t xml:space="preserve">$1,175 </w:t>
            </w:r>
          </w:p>
        </w:tc>
        <w:tc>
          <w:tcPr>
            <w:tcW w:w="1247" w:type="dxa"/>
            <w:tcBorders>
              <w:top w:val="single" w:sz="4" w:space="0" w:color="000000"/>
              <w:left w:val="single" w:sz="4" w:space="0" w:color="000000"/>
              <w:bottom w:val="single" w:sz="4" w:space="0" w:color="000000"/>
              <w:right w:val="single" w:sz="4" w:space="0" w:color="000000"/>
            </w:tcBorders>
            <w:vAlign w:val="center"/>
          </w:tcPr>
          <w:p w14:paraId="517707F1" w14:textId="77777777" w:rsidR="00125C89" w:rsidRDefault="005429EE">
            <w:pPr>
              <w:ind w:right="67"/>
              <w:jc w:val="center"/>
            </w:pPr>
            <w:r>
              <w:rPr>
                <w:rFonts w:ascii="Arial" w:eastAsia="Arial" w:hAnsi="Arial" w:cs="Arial"/>
                <w:sz w:val="24"/>
              </w:rPr>
              <w:t xml:space="preserve">$1,377 </w:t>
            </w:r>
          </w:p>
        </w:tc>
        <w:tc>
          <w:tcPr>
            <w:tcW w:w="1308" w:type="dxa"/>
            <w:tcBorders>
              <w:top w:val="single" w:sz="4" w:space="0" w:color="000000"/>
              <w:left w:val="single" w:sz="4" w:space="0" w:color="000000"/>
              <w:bottom w:val="single" w:sz="4" w:space="0" w:color="000000"/>
              <w:right w:val="single" w:sz="4" w:space="0" w:color="000000"/>
            </w:tcBorders>
            <w:vAlign w:val="center"/>
          </w:tcPr>
          <w:p w14:paraId="5E788250" w14:textId="77777777" w:rsidR="00125C89" w:rsidRDefault="005429EE">
            <w:pPr>
              <w:ind w:right="70"/>
              <w:jc w:val="center"/>
            </w:pPr>
            <w:r>
              <w:rPr>
                <w:rFonts w:ascii="Arial" w:eastAsia="Arial" w:hAnsi="Arial" w:cs="Arial"/>
                <w:sz w:val="24"/>
              </w:rPr>
              <w:t xml:space="preserve">$1,579 </w:t>
            </w:r>
          </w:p>
        </w:tc>
        <w:tc>
          <w:tcPr>
            <w:tcW w:w="1264" w:type="dxa"/>
            <w:tcBorders>
              <w:top w:val="single" w:sz="4" w:space="0" w:color="000000"/>
              <w:left w:val="single" w:sz="4" w:space="0" w:color="000000"/>
              <w:bottom w:val="single" w:sz="4" w:space="0" w:color="000000"/>
              <w:right w:val="single" w:sz="4" w:space="0" w:color="000000"/>
            </w:tcBorders>
            <w:vAlign w:val="center"/>
          </w:tcPr>
          <w:p w14:paraId="502C2821" w14:textId="77777777" w:rsidR="00125C89" w:rsidRDefault="005429EE">
            <w:pPr>
              <w:ind w:right="66"/>
              <w:jc w:val="center"/>
            </w:pPr>
            <w:r>
              <w:rPr>
                <w:rFonts w:ascii="Arial" w:eastAsia="Arial" w:hAnsi="Arial" w:cs="Arial"/>
                <w:sz w:val="24"/>
              </w:rPr>
              <w:t xml:space="preserve">$1,781 </w:t>
            </w:r>
          </w:p>
        </w:tc>
        <w:tc>
          <w:tcPr>
            <w:tcW w:w="1390" w:type="dxa"/>
            <w:tcBorders>
              <w:top w:val="single" w:sz="4" w:space="0" w:color="000000"/>
              <w:left w:val="single" w:sz="4" w:space="0" w:color="000000"/>
              <w:bottom w:val="single" w:sz="4" w:space="0" w:color="000000"/>
              <w:right w:val="single" w:sz="4" w:space="0" w:color="000000"/>
            </w:tcBorders>
            <w:vAlign w:val="center"/>
          </w:tcPr>
          <w:p w14:paraId="490C5780" w14:textId="77777777" w:rsidR="00125C89" w:rsidRDefault="005429EE">
            <w:pPr>
              <w:ind w:right="68"/>
              <w:jc w:val="center"/>
            </w:pPr>
            <w:r>
              <w:rPr>
                <w:rFonts w:ascii="Arial" w:eastAsia="Arial" w:hAnsi="Arial" w:cs="Arial"/>
                <w:sz w:val="24"/>
              </w:rPr>
              <w:t xml:space="preserve">$1,983 </w:t>
            </w:r>
          </w:p>
        </w:tc>
        <w:tc>
          <w:tcPr>
            <w:tcW w:w="1413" w:type="dxa"/>
            <w:tcBorders>
              <w:top w:val="single" w:sz="4" w:space="0" w:color="000000"/>
              <w:left w:val="single" w:sz="4" w:space="0" w:color="000000"/>
              <w:bottom w:val="single" w:sz="4" w:space="0" w:color="000000"/>
              <w:right w:val="single" w:sz="8" w:space="0" w:color="000000"/>
            </w:tcBorders>
            <w:vAlign w:val="center"/>
          </w:tcPr>
          <w:p w14:paraId="79859759" w14:textId="77777777" w:rsidR="00125C89" w:rsidRDefault="005429EE">
            <w:pPr>
              <w:ind w:right="70"/>
              <w:jc w:val="center"/>
            </w:pPr>
            <w:r>
              <w:rPr>
                <w:rFonts w:ascii="Arial" w:eastAsia="Arial" w:hAnsi="Arial" w:cs="Arial"/>
                <w:sz w:val="24"/>
              </w:rPr>
              <w:t xml:space="preserve">+$203 </w:t>
            </w:r>
          </w:p>
        </w:tc>
      </w:tr>
      <w:tr w:rsidR="00125C89" w14:paraId="6BB6CE09" w14:textId="77777777" w:rsidTr="00001A46">
        <w:trPr>
          <w:trHeight w:val="235"/>
        </w:trPr>
        <w:tc>
          <w:tcPr>
            <w:tcW w:w="1211" w:type="dxa"/>
            <w:tcBorders>
              <w:top w:val="single" w:sz="4" w:space="0" w:color="000000"/>
              <w:left w:val="single" w:sz="8" w:space="0" w:color="000000"/>
              <w:bottom w:val="single" w:sz="4" w:space="0" w:color="000000"/>
              <w:right w:val="single" w:sz="4" w:space="0" w:color="000000"/>
            </w:tcBorders>
            <w:vAlign w:val="center"/>
          </w:tcPr>
          <w:p w14:paraId="0E3FD8D4" w14:textId="77777777" w:rsidR="00125C89" w:rsidRDefault="005429EE">
            <w:pPr>
              <w:jc w:val="both"/>
            </w:pPr>
            <w:r>
              <w:rPr>
                <w:rFonts w:ascii="Arial" w:eastAsia="Arial" w:hAnsi="Arial" w:cs="Arial"/>
                <w:sz w:val="24"/>
              </w:rPr>
              <w:t xml:space="preserve">Bi-Weekly </w:t>
            </w:r>
          </w:p>
        </w:tc>
        <w:tc>
          <w:tcPr>
            <w:tcW w:w="1245" w:type="dxa"/>
            <w:tcBorders>
              <w:top w:val="single" w:sz="4" w:space="0" w:color="000000"/>
              <w:left w:val="single" w:sz="4" w:space="0" w:color="000000"/>
              <w:bottom w:val="single" w:sz="4" w:space="0" w:color="000000"/>
              <w:right w:val="single" w:sz="4" w:space="0" w:color="000000"/>
            </w:tcBorders>
            <w:vAlign w:val="center"/>
          </w:tcPr>
          <w:p w14:paraId="426E0399" w14:textId="77777777" w:rsidR="00125C89" w:rsidRDefault="005429EE">
            <w:pPr>
              <w:ind w:right="65"/>
              <w:jc w:val="center"/>
            </w:pPr>
            <w:r>
              <w:rPr>
                <w:rFonts w:ascii="Arial" w:eastAsia="Arial" w:hAnsi="Arial" w:cs="Arial"/>
                <w:sz w:val="24"/>
              </w:rPr>
              <w:t xml:space="preserve">$1,136 </w:t>
            </w:r>
          </w:p>
        </w:tc>
        <w:tc>
          <w:tcPr>
            <w:tcW w:w="1249" w:type="dxa"/>
            <w:tcBorders>
              <w:top w:val="single" w:sz="4" w:space="0" w:color="000000"/>
              <w:left w:val="single" w:sz="4" w:space="0" w:color="000000"/>
              <w:bottom w:val="single" w:sz="4" w:space="0" w:color="000000"/>
              <w:right w:val="single" w:sz="4" w:space="0" w:color="000000"/>
            </w:tcBorders>
            <w:vAlign w:val="center"/>
          </w:tcPr>
          <w:p w14:paraId="118CE278" w14:textId="77777777" w:rsidR="00125C89" w:rsidRDefault="005429EE">
            <w:pPr>
              <w:ind w:right="68"/>
              <w:jc w:val="center"/>
            </w:pPr>
            <w:r>
              <w:rPr>
                <w:rFonts w:ascii="Arial" w:eastAsia="Arial" w:hAnsi="Arial" w:cs="Arial"/>
                <w:sz w:val="24"/>
              </w:rPr>
              <w:t xml:space="preserve">$1,540 </w:t>
            </w:r>
          </w:p>
        </w:tc>
        <w:tc>
          <w:tcPr>
            <w:tcW w:w="1308" w:type="dxa"/>
            <w:tcBorders>
              <w:top w:val="single" w:sz="4" w:space="0" w:color="000000"/>
              <w:left w:val="single" w:sz="4" w:space="0" w:color="000000"/>
              <w:bottom w:val="single" w:sz="4" w:space="0" w:color="000000"/>
              <w:right w:val="single" w:sz="4" w:space="0" w:color="000000"/>
            </w:tcBorders>
            <w:vAlign w:val="center"/>
          </w:tcPr>
          <w:p w14:paraId="64D8DFEC" w14:textId="77777777" w:rsidR="00125C89" w:rsidRDefault="005429EE">
            <w:pPr>
              <w:ind w:right="70"/>
              <w:jc w:val="center"/>
            </w:pPr>
            <w:r>
              <w:rPr>
                <w:rFonts w:ascii="Arial" w:eastAsia="Arial" w:hAnsi="Arial" w:cs="Arial"/>
                <w:sz w:val="24"/>
              </w:rPr>
              <w:t xml:space="preserve">$1,944 </w:t>
            </w:r>
          </w:p>
        </w:tc>
        <w:tc>
          <w:tcPr>
            <w:tcW w:w="1245" w:type="dxa"/>
            <w:tcBorders>
              <w:top w:val="single" w:sz="4" w:space="0" w:color="000000"/>
              <w:left w:val="single" w:sz="4" w:space="0" w:color="000000"/>
              <w:bottom w:val="single" w:sz="4" w:space="0" w:color="000000"/>
              <w:right w:val="single" w:sz="4" w:space="0" w:color="000000"/>
            </w:tcBorders>
            <w:vAlign w:val="center"/>
          </w:tcPr>
          <w:p w14:paraId="6F1341C4" w14:textId="77777777" w:rsidR="00125C89" w:rsidRDefault="005429EE">
            <w:pPr>
              <w:ind w:right="66"/>
              <w:jc w:val="center"/>
            </w:pPr>
            <w:r>
              <w:rPr>
                <w:rFonts w:ascii="Arial" w:eastAsia="Arial" w:hAnsi="Arial" w:cs="Arial"/>
                <w:sz w:val="24"/>
              </w:rPr>
              <w:t xml:space="preserve">$2,349 </w:t>
            </w:r>
          </w:p>
        </w:tc>
        <w:tc>
          <w:tcPr>
            <w:tcW w:w="1247" w:type="dxa"/>
            <w:tcBorders>
              <w:top w:val="single" w:sz="4" w:space="0" w:color="000000"/>
              <w:left w:val="single" w:sz="4" w:space="0" w:color="000000"/>
              <w:bottom w:val="single" w:sz="4" w:space="0" w:color="000000"/>
              <w:right w:val="single" w:sz="4" w:space="0" w:color="000000"/>
            </w:tcBorders>
            <w:vAlign w:val="center"/>
          </w:tcPr>
          <w:p w14:paraId="50CEDEA9" w14:textId="77777777" w:rsidR="00125C89" w:rsidRDefault="005429EE">
            <w:pPr>
              <w:ind w:right="68"/>
              <w:jc w:val="center"/>
            </w:pPr>
            <w:r>
              <w:rPr>
                <w:rFonts w:ascii="Arial" w:eastAsia="Arial" w:hAnsi="Arial" w:cs="Arial"/>
                <w:sz w:val="24"/>
              </w:rPr>
              <w:t xml:space="preserve">$2,753 </w:t>
            </w:r>
          </w:p>
        </w:tc>
        <w:tc>
          <w:tcPr>
            <w:tcW w:w="1308" w:type="dxa"/>
            <w:tcBorders>
              <w:top w:val="single" w:sz="4" w:space="0" w:color="000000"/>
              <w:left w:val="single" w:sz="4" w:space="0" w:color="000000"/>
              <w:bottom w:val="single" w:sz="4" w:space="0" w:color="000000"/>
              <w:right w:val="single" w:sz="4" w:space="0" w:color="000000"/>
            </w:tcBorders>
            <w:vAlign w:val="center"/>
          </w:tcPr>
          <w:p w14:paraId="2B40C6F2" w14:textId="77777777" w:rsidR="00125C89" w:rsidRDefault="005429EE">
            <w:pPr>
              <w:ind w:right="70"/>
              <w:jc w:val="center"/>
            </w:pPr>
            <w:r>
              <w:rPr>
                <w:rFonts w:ascii="Arial" w:eastAsia="Arial" w:hAnsi="Arial" w:cs="Arial"/>
                <w:sz w:val="24"/>
              </w:rPr>
              <w:t xml:space="preserve">$3,157 </w:t>
            </w:r>
          </w:p>
        </w:tc>
        <w:tc>
          <w:tcPr>
            <w:tcW w:w="1264" w:type="dxa"/>
            <w:tcBorders>
              <w:top w:val="single" w:sz="4" w:space="0" w:color="000000"/>
              <w:left w:val="single" w:sz="4" w:space="0" w:color="000000"/>
              <w:bottom w:val="single" w:sz="4" w:space="0" w:color="000000"/>
              <w:right w:val="single" w:sz="4" w:space="0" w:color="000000"/>
            </w:tcBorders>
            <w:vAlign w:val="center"/>
          </w:tcPr>
          <w:p w14:paraId="6F1D0BAD" w14:textId="77777777" w:rsidR="00125C89" w:rsidRDefault="005429EE">
            <w:pPr>
              <w:ind w:right="66"/>
              <w:jc w:val="center"/>
            </w:pPr>
            <w:r>
              <w:rPr>
                <w:rFonts w:ascii="Arial" w:eastAsia="Arial" w:hAnsi="Arial" w:cs="Arial"/>
                <w:sz w:val="24"/>
              </w:rPr>
              <w:t xml:space="preserve">$3,561 </w:t>
            </w:r>
          </w:p>
        </w:tc>
        <w:tc>
          <w:tcPr>
            <w:tcW w:w="1390" w:type="dxa"/>
            <w:tcBorders>
              <w:top w:val="single" w:sz="4" w:space="0" w:color="000000"/>
              <w:left w:val="single" w:sz="4" w:space="0" w:color="000000"/>
              <w:bottom w:val="single" w:sz="4" w:space="0" w:color="000000"/>
              <w:right w:val="single" w:sz="4" w:space="0" w:color="000000"/>
            </w:tcBorders>
            <w:vAlign w:val="center"/>
          </w:tcPr>
          <w:p w14:paraId="4855DCEA" w14:textId="77777777" w:rsidR="00125C89" w:rsidRDefault="005429EE">
            <w:pPr>
              <w:ind w:right="68"/>
              <w:jc w:val="center"/>
            </w:pPr>
            <w:r>
              <w:rPr>
                <w:rFonts w:ascii="Arial" w:eastAsia="Arial" w:hAnsi="Arial" w:cs="Arial"/>
                <w:sz w:val="24"/>
              </w:rPr>
              <w:t xml:space="preserve">$3,965 </w:t>
            </w:r>
          </w:p>
        </w:tc>
        <w:tc>
          <w:tcPr>
            <w:tcW w:w="1413" w:type="dxa"/>
            <w:tcBorders>
              <w:top w:val="single" w:sz="4" w:space="0" w:color="000000"/>
              <w:left w:val="single" w:sz="4" w:space="0" w:color="000000"/>
              <w:bottom w:val="single" w:sz="4" w:space="0" w:color="000000"/>
              <w:right w:val="single" w:sz="8" w:space="0" w:color="000000"/>
            </w:tcBorders>
            <w:vAlign w:val="center"/>
          </w:tcPr>
          <w:p w14:paraId="2108DA98" w14:textId="77777777" w:rsidR="00125C89" w:rsidRDefault="005429EE">
            <w:pPr>
              <w:ind w:right="70"/>
              <w:jc w:val="center"/>
            </w:pPr>
            <w:r>
              <w:rPr>
                <w:rFonts w:ascii="Arial" w:eastAsia="Arial" w:hAnsi="Arial" w:cs="Arial"/>
                <w:sz w:val="24"/>
              </w:rPr>
              <w:t xml:space="preserve">+$405 </w:t>
            </w:r>
          </w:p>
        </w:tc>
      </w:tr>
      <w:tr w:rsidR="00125C89" w14:paraId="235C119C" w14:textId="77777777" w:rsidTr="00001A46">
        <w:trPr>
          <w:trHeight w:val="235"/>
        </w:trPr>
        <w:tc>
          <w:tcPr>
            <w:tcW w:w="1211" w:type="dxa"/>
            <w:tcBorders>
              <w:top w:val="single" w:sz="4" w:space="0" w:color="000000"/>
              <w:left w:val="single" w:sz="8" w:space="0" w:color="000000"/>
              <w:bottom w:val="single" w:sz="4" w:space="0" w:color="000000"/>
              <w:right w:val="single" w:sz="4" w:space="0" w:color="000000"/>
            </w:tcBorders>
            <w:vAlign w:val="center"/>
          </w:tcPr>
          <w:p w14:paraId="5F0B20C9" w14:textId="77777777" w:rsidR="00125C89" w:rsidRDefault="005429EE">
            <w:pPr>
              <w:ind w:right="66"/>
              <w:jc w:val="center"/>
            </w:pPr>
            <w:r>
              <w:rPr>
                <w:rFonts w:ascii="Arial" w:eastAsia="Arial" w:hAnsi="Arial" w:cs="Arial"/>
                <w:sz w:val="24"/>
              </w:rPr>
              <w:t>Twice-</w:t>
            </w:r>
          </w:p>
          <w:p w14:paraId="48F5A00D" w14:textId="77777777" w:rsidR="00125C89" w:rsidRDefault="005429EE">
            <w:pPr>
              <w:ind w:right="64"/>
              <w:jc w:val="center"/>
            </w:pPr>
            <w:r>
              <w:rPr>
                <w:rFonts w:ascii="Arial" w:eastAsia="Arial" w:hAnsi="Arial" w:cs="Arial"/>
                <w:sz w:val="24"/>
              </w:rPr>
              <w:t xml:space="preserve">Monthly </w:t>
            </w:r>
          </w:p>
        </w:tc>
        <w:tc>
          <w:tcPr>
            <w:tcW w:w="1245" w:type="dxa"/>
            <w:tcBorders>
              <w:top w:val="single" w:sz="4" w:space="0" w:color="000000"/>
              <w:left w:val="single" w:sz="4" w:space="0" w:color="000000"/>
              <w:bottom w:val="single" w:sz="4" w:space="0" w:color="000000"/>
              <w:right w:val="single" w:sz="4" w:space="0" w:color="000000"/>
            </w:tcBorders>
            <w:vAlign w:val="center"/>
          </w:tcPr>
          <w:p w14:paraId="1209F52E" w14:textId="77777777" w:rsidR="00125C89" w:rsidRDefault="005429EE">
            <w:pPr>
              <w:ind w:right="65"/>
              <w:jc w:val="center"/>
            </w:pPr>
            <w:r>
              <w:rPr>
                <w:rFonts w:ascii="Arial" w:eastAsia="Arial" w:hAnsi="Arial" w:cs="Arial"/>
                <w:sz w:val="24"/>
              </w:rPr>
              <w:t xml:space="preserve">$1,231 </w:t>
            </w:r>
          </w:p>
        </w:tc>
        <w:tc>
          <w:tcPr>
            <w:tcW w:w="1249" w:type="dxa"/>
            <w:tcBorders>
              <w:top w:val="single" w:sz="4" w:space="0" w:color="000000"/>
              <w:left w:val="single" w:sz="4" w:space="0" w:color="000000"/>
              <w:bottom w:val="single" w:sz="4" w:space="0" w:color="000000"/>
              <w:right w:val="single" w:sz="4" w:space="0" w:color="000000"/>
            </w:tcBorders>
            <w:vAlign w:val="center"/>
          </w:tcPr>
          <w:p w14:paraId="230FB31D" w14:textId="77777777" w:rsidR="00125C89" w:rsidRDefault="005429EE">
            <w:pPr>
              <w:ind w:right="68"/>
              <w:jc w:val="center"/>
            </w:pPr>
            <w:r>
              <w:rPr>
                <w:rFonts w:ascii="Arial" w:eastAsia="Arial" w:hAnsi="Arial" w:cs="Arial"/>
                <w:sz w:val="24"/>
              </w:rPr>
              <w:t xml:space="preserve">$1,669 </w:t>
            </w:r>
          </w:p>
        </w:tc>
        <w:tc>
          <w:tcPr>
            <w:tcW w:w="1308" w:type="dxa"/>
            <w:tcBorders>
              <w:top w:val="single" w:sz="4" w:space="0" w:color="000000"/>
              <w:left w:val="single" w:sz="4" w:space="0" w:color="000000"/>
              <w:bottom w:val="single" w:sz="4" w:space="0" w:color="000000"/>
              <w:right w:val="single" w:sz="4" w:space="0" w:color="000000"/>
            </w:tcBorders>
            <w:vAlign w:val="center"/>
          </w:tcPr>
          <w:p w14:paraId="2C572B5D" w14:textId="77777777" w:rsidR="00125C89" w:rsidRDefault="005429EE">
            <w:pPr>
              <w:ind w:right="70"/>
              <w:jc w:val="center"/>
            </w:pPr>
            <w:r>
              <w:rPr>
                <w:rFonts w:ascii="Arial" w:eastAsia="Arial" w:hAnsi="Arial" w:cs="Arial"/>
                <w:sz w:val="24"/>
              </w:rPr>
              <w:t xml:space="preserve">$2,106 </w:t>
            </w:r>
          </w:p>
        </w:tc>
        <w:tc>
          <w:tcPr>
            <w:tcW w:w="1245" w:type="dxa"/>
            <w:tcBorders>
              <w:top w:val="single" w:sz="4" w:space="0" w:color="000000"/>
              <w:left w:val="single" w:sz="4" w:space="0" w:color="000000"/>
              <w:bottom w:val="single" w:sz="4" w:space="0" w:color="000000"/>
              <w:right w:val="single" w:sz="4" w:space="0" w:color="000000"/>
            </w:tcBorders>
            <w:vAlign w:val="center"/>
          </w:tcPr>
          <w:p w14:paraId="272761BC" w14:textId="77777777" w:rsidR="00125C89" w:rsidRDefault="005429EE">
            <w:pPr>
              <w:ind w:right="66"/>
              <w:jc w:val="center"/>
            </w:pPr>
            <w:r>
              <w:rPr>
                <w:rFonts w:ascii="Arial" w:eastAsia="Arial" w:hAnsi="Arial" w:cs="Arial"/>
                <w:sz w:val="24"/>
              </w:rPr>
              <w:t xml:space="preserve">$2,544 </w:t>
            </w:r>
          </w:p>
        </w:tc>
        <w:tc>
          <w:tcPr>
            <w:tcW w:w="1247" w:type="dxa"/>
            <w:tcBorders>
              <w:top w:val="single" w:sz="4" w:space="0" w:color="000000"/>
              <w:left w:val="single" w:sz="4" w:space="0" w:color="000000"/>
              <w:bottom w:val="single" w:sz="4" w:space="0" w:color="000000"/>
              <w:right w:val="single" w:sz="4" w:space="0" w:color="000000"/>
            </w:tcBorders>
            <w:vAlign w:val="center"/>
          </w:tcPr>
          <w:p w14:paraId="2CDD1FB2" w14:textId="77777777" w:rsidR="00125C89" w:rsidRDefault="005429EE">
            <w:pPr>
              <w:ind w:right="67"/>
              <w:jc w:val="center"/>
            </w:pPr>
            <w:r>
              <w:rPr>
                <w:rFonts w:ascii="Arial" w:eastAsia="Arial" w:hAnsi="Arial" w:cs="Arial"/>
                <w:sz w:val="24"/>
              </w:rPr>
              <w:t xml:space="preserve">$2,982 </w:t>
            </w:r>
          </w:p>
        </w:tc>
        <w:tc>
          <w:tcPr>
            <w:tcW w:w="1308" w:type="dxa"/>
            <w:tcBorders>
              <w:top w:val="single" w:sz="4" w:space="0" w:color="000000"/>
              <w:left w:val="single" w:sz="4" w:space="0" w:color="000000"/>
              <w:bottom w:val="single" w:sz="4" w:space="0" w:color="000000"/>
              <w:right w:val="single" w:sz="4" w:space="0" w:color="000000"/>
            </w:tcBorders>
            <w:vAlign w:val="center"/>
          </w:tcPr>
          <w:p w14:paraId="3A15C48F" w14:textId="77777777" w:rsidR="00125C89" w:rsidRDefault="005429EE">
            <w:pPr>
              <w:ind w:right="70"/>
              <w:jc w:val="center"/>
            </w:pPr>
            <w:r>
              <w:rPr>
                <w:rFonts w:ascii="Arial" w:eastAsia="Arial" w:hAnsi="Arial" w:cs="Arial"/>
                <w:sz w:val="24"/>
              </w:rPr>
              <w:t xml:space="preserve">$3,420 </w:t>
            </w:r>
          </w:p>
        </w:tc>
        <w:tc>
          <w:tcPr>
            <w:tcW w:w="1264" w:type="dxa"/>
            <w:tcBorders>
              <w:top w:val="single" w:sz="4" w:space="0" w:color="000000"/>
              <w:left w:val="single" w:sz="4" w:space="0" w:color="000000"/>
              <w:bottom w:val="single" w:sz="4" w:space="0" w:color="000000"/>
              <w:right w:val="single" w:sz="4" w:space="0" w:color="000000"/>
            </w:tcBorders>
            <w:vAlign w:val="center"/>
          </w:tcPr>
          <w:p w14:paraId="70227411" w14:textId="77777777" w:rsidR="00125C89" w:rsidRDefault="005429EE">
            <w:pPr>
              <w:ind w:right="66"/>
              <w:jc w:val="center"/>
            </w:pPr>
            <w:r>
              <w:rPr>
                <w:rFonts w:ascii="Arial" w:eastAsia="Arial" w:hAnsi="Arial" w:cs="Arial"/>
                <w:sz w:val="24"/>
              </w:rPr>
              <w:t xml:space="preserve">$3,858 </w:t>
            </w:r>
          </w:p>
        </w:tc>
        <w:tc>
          <w:tcPr>
            <w:tcW w:w="1390" w:type="dxa"/>
            <w:tcBorders>
              <w:top w:val="single" w:sz="4" w:space="0" w:color="000000"/>
              <w:left w:val="single" w:sz="4" w:space="0" w:color="000000"/>
              <w:bottom w:val="single" w:sz="4" w:space="0" w:color="000000"/>
              <w:right w:val="single" w:sz="4" w:space="0" w:color="000000"/>
            </w:tcBorders>
            <w:vAlign w:val="center"/>
          </w:tcPr>
          <w:p w14:paraId="74CBB35F" w14:textId="77777777" w:rsidR="00125C89" w:rsidRDefault="005429EE">
            <w:pPr>
              <w:ind w:right="68"/>
              <w:jc w:val="center"/>
            </w:pPr>
            <w:r>
              <w:rPr>
                <w:rFonts w:ascii="Arial" w:eastAsia="Arial" w:hAnsi="Arial" w:cs="Arial"/>
                <w:sz w:val="24"/>
              </w:rPr>
              <w:t xml:space="preserve">$4,296 </w:t>
            </w:r>
          </w:p>
        </w:tc>
        <w:tc>
          <w:tcPr>
            <w:tcW w:w="1413" w:type="dxa"/>
            <w:tcBorders>
              <w:top w:val="single" w:sz="4" w:space="0" w:color="000000"/>
              <w:left w:val="single" w:sz="4" w:space="0" w:color="000000"/>
              <w:bottom w:val="single" w:sz="4" w:space="0" w:color="000000"/>
              <w:right w:val="single" w:sz="8" w:space="0" w:color="000000"/>
            </w:tcBorders>
            <w:vAlign w:val="center"/>
          </w:tcPr>
          <w:p w14:paraId="45AD45D0" w14:textId="77777777" w:rsidR="00125C89" w:rsidRDefault="005429EE">
            <w:pPr>
              <w:ind w:right="70"/>
              <w:jc w:val="center"/>
            </w:pPr>
            <w:r>
              <w:rPr>
                <w:rFonts w:ascii="Arial" w:eastAsia="Arial" w:hAnsi="Arial" w:cs="Arial"/>
                <w:sz w:val="24"/>
              </w:rPr>
              <w:t xml:space="preserve">+$438 </w:t>
            </w:r>
          </w:p>
        </w:tc>
      </w:tr>
      <w:tr w:rsidR="00125C89" w14:paraId="09F7A01D" w14:textId="77777777" w:rsidTr="00001A46">
        <w:trPr>
          <w:trHeight w:val="235"/>
        </w:trPr>
        <w:tc>
          <w:tcPr>
            <w:tcW w:w="1211" w:type="dxa"/>
            <w:tcBorders>
              <w:top w:val="single" w:sz="4" w:space="0" w:color="000000"/>
              <w:left w:val="single" w:sz="8" w:space="0" w:color="000000"/>
              <w:bottom w:val="single" w:sz="4" w:space="0" w:color="000000"/>
              <w:right w:val="single" w:sz="4" w:space="0" w:color="000000"/>
            </w:tcBorders>
            <w:vAlign w:val="center"/>
          </w:tcPr>
          <w:p w14:paraId="1E1C475E" w14:textId="77777777" w:rsidR="00125C89" w:rsidRDefault="005429EE">
            <w:pPr>
              <w:ind w:right="64"/>
              <w:jc w:val="center"/>
            </w:pPr>
            <w:r>
              <w:rPr>
                <w:rFonts w:ascii="Arial" w:eastAsia="Arial" w:hAnsi="Arial" w:cs="Arial"/>
                <w:sz w:val="24"/>
              </w:rPr>
              <w:t xml:space="preserve">Monthly </w:t>
            </w:r>
          </w:p>
        </w:tc>
        <w:tc>
          <w:tcPr>
            <w:tcW w:w="1245" w:type="dxa"/>
            <w:tcBorders>
              <w:top w:val="single" w:sz="4" w:space="0" w:color="000000"/>
              <w:left w:val="single" w:sz="4" w:space="0" w:color="000000"/>
              <w:bottom w:val="single" w:sz="4" w:space="0" w:color="000000"/>
              <w:right w:val="single" w:sz="4" w:space="0" w:color="000000"/>
            </w:tcBorders>
            <w:vAlign w:val="center"/>
          </w:tcPr>
          <w:p w14:paraId="3DEAB5BE" w14:textId="77777777" w:rsidR="00125C89" w:rsidRDefault="005429EE">
            <w:pPr>
              <w:ind w:right="65"/>
              <w:jc w:val="center"/>
            </w:pPr>
            <w:r>
              <w:rPr>
                <w:rFonts w:ascii="Arial" w:eastAsia="Arial" w:hAnsi="Arial" w:cs="Arial"/>
                <w:sz w:val="24"/>
              </w:rPr>
              <w:t xml:space="preserve">$2,461 </w:t>
            </w:r>
          </w:p>
        </w:tc>
        <w:tc>
          <w:tcPr>
            <w:tcW w:w="1249" w:type="dxa"/>
            <w:tcBorders>
              <w:top w:val="single" w:sz="4" w:space="0" w:color="000000"/>
              <w:left w:val="single" w:sz="4" w:space="0" w:color="000000"/>
              <w:bottom w:val="single" w:sz="4" w:space="0" w:color="000000"/>
              <w:right w:val="single" w:sz="4" w:space="0" w:color="000000"/>
            </w:tcBorders>
            <w:vAlign w:val="center"/>
          </w:tcPr>
          <w:p w14:paraId="704B16A2" w14:textId="77777777" w:rsidR="00125C89" w:rsidRDefault="005429EE">
            <w:pPr>
              <w:ind w:right="69"/>
              <w:jc w:val="center"/>
            </w:pPr>
            <w:r>
              <w:rPr>
                <w:rFonts w:ascii="Arial" w:eastAsia="Arial" w:hAnsi="Arial" w:cs="Arial"/>
                <w:sz w:val="24"/>
              </w:rPr>
              <w:t xml:space="preserve">$3,337 </w:t>
            </w:r>
          </w:p>
        </w:tc>
        <w:tc>
          <w:tcPr>
            <w:tcW w:w="1308" w:type="dxa"/>
            <w:tcBorders>
              <w:top w:val="single" w:sz="4" w:space="0" w:color="000000"/>
              <w:left w:val="single" w:sz="4" w:space="0" w:color="000000"/>
              <w:bottom w:val="single" w:sz="4" w:space="0" w:color="000000"/>
              <w:right w:val="single" w:sz="4" w:space="0" w:color="000000"/>
            </w:tcBorders>
            <w:vAlign w:val="center"/>
          </w:tcPr>
          <w:p w14:paraId="0BB0322D" w14:textId="77777777" w:rsidR="00125C89" w:rsidRDefault="005429EE">
            <w:pPr>
              <w:ind w:right="70"/>
              <w:jc w:val="center"/>
            </w:pPr>
            <w:r>
              <w:rPr>
                <w:rFonts w:ascii="Arial" w:eastAsia="Arial" w:hAnsi="Arial" w:cs="Arial"/>
                <w:sz w:val="24"/>
              </w:rPr>
              <w:t xml:space="preserve">$4,212 </w:t>
            </w:r>
          </w:p>
        </w:tc>
        <w:tc>
          <w:tcPr>
            <w:tcW w:w="1245" w:type="dxa"/>
            <w:tcBorders>
              <w:top w:val="single" w:sz="4" w:space="0" w:color="000000"/>
              <w:left w:val="single" w:sz="4" w:space="0" w:color="000000"/>
              <w:bottom w:val="single" w:sz="4" w:space="0" w:color="000000"/>
              <w:right w:val="single" w:sz="4" w:space="0" w:color="000000"/>
            </w:tcBorders>
            <w:vAlign w:val="center"/>
          </w:tcPr>
          <w:p w14:paraId="01819C6D" w14:textId="77777777" w:rsidR="00125C89" w:rsidRDefault="005429EE">
            <w:pPr>
              <w:ind w:right="66"/>
              <w:jc w:val="center"/>
            </w:pPr>
            <w:r>
              <w:rPr>
                <w:rFonts w:ascii="Arial" w:eastAsia="Arial" w:hAnsi="Arial" w:cs="Arial"/>
                <w:sz w:val="24"/>
              </w:rPr>
              <w:t xml:space="preserve">$5,088 </w:t>
            </w:r>
          </w:p>
        </w:tc>
        <w:tc>
          <w:tcPr>
            <w:tcW w:w="1247" w:type="dxa"/>
            <w:tcBorders>
              <w:top w:val="single" w:sz="4" w:space="0" w:color="000000"/>
              <w:left w:val="single" w:sz="4" w:space="0" w:color="000000"/>
              <w:bottom w:val="single" w:sz="4" w:space="0" w:color="000000"/>
              <w:right w:val="single" w:sz="4" w:space="0" w:color="000000"/>
            </w:tcBorders>
            <w:vAlign w:val="center"/>
          </w:tcPr>
          <w:p w14:paraId="645ABE4A" w14:textId="77777777" w:rsidR="00125C89" w:rsidRDefault="005429EE">
            <w:pPr>
              <w:ind w:right="68"/>
              <w:jc w:val="center"/>
            </w:pPr>
            <w:r>
              <w:rPr>
                <w:rFonts w:ascii="Arial" w:eastAsia="Arial" w:hAnsi="Arial" w:cs="Arial"/>
                <w:sz w:val="24"/>
              </w:rPr>
              <w:t xml:space="preserve">$5,964 </w:t>
            </w:r>
          </w:p>
        </w:tc>
        <w:tc>
          <w:tcPr>
            <w:tcW w:w="1308" w:type="dxa"/>
            <w:tcBorders>
              <w:top w:val="single" w:sz="4" w:space="0" w:color="000000"/>
              <w:left w:val="single" w:sz="4" w:space="0" w:color="000000"/>
              <w:bottom w:val="single" w:sz="4" w:space="0" w:color="000000"/>
              <w:right w:val="single" w:sz="4" w:space="0" w:color="000000"/>
            </w:tcBorders>
            <w:vAlign w:val="center"/>
          </w:tcPr>
          <w:p w14:paraId="0842FBAC" w14:textId="77777777" w:rsidR="00125C89" w:rsidRDefault="005429EE">
            <w:pPr>
              <w:ind w:right="70"/>
              <w:jc w:val="center"/>
            </w:pPr>
            <w:r>
              <w:rPr>
                <w:rFonts w:ascii="Arial" w:eastAsia="Arial" w:hAnsi="Arial" w:cs="Arial"/>
                <w:sz w:val="24"/>
              </w:rPr>
              <w:t xml:space="preserve">$6,839 </w:t>
            </w:r>
          </w:p>
        </w:tc>
        <w:tc>
          <w:tcPr>
            <w:tcW w:w="1264" w:type="dxa"/>
            <w:tcBorders>
              <w:top w:val="single" w:sz="4" w:space="0" w:color="000000"/>
              <w:left w:val="single" w:sz="4" w:space="0" w:color="000000"/>
              <w:bottom w:val="single" w:sz="4" w:space="0" w:color="000000"/>
              <w:right w:val="single" w:sz="4" w:space="0" w:color="000000"/>
            </w:tcBorders>
            <w:vAlign w:val="center"/>
          </w:tcPr>
          <w:p w14:paraId="0CBDABD0" w14:textId="77777777" w:rsidR="00125C89" w:rsidRDefault="005429EE">
            <w:pPr>
              <w:ind w:right="66"/>
              <w:jc w:val="center"/>
            </w:pPr>
            <w:r>
              <w:rPr>
                <w:rFonts w:ascii="Arial" w:eastAsia="Arial" w:hAnsi="Arial" w:cs="Arial"/>
                <w:sz w:val="24"/>
              </w:rPr>
              <w:t xml:space="preserve">$7,715 </w:t>
            </w:r>
          </w:p>
        </w:tc>
        <w:tc>
          <w:tcPr>
            <w:tcW w:w="1390" w:type="dxa"/>
            <w:tcBorders>
              <w:top w:val="single" w:sz="4" w:space="0" w:color="000000"/>
              <w:left w:val="single" w:sz="4" w:space="0" w:color="000000"/>
              <w:bottom w:val="single" w:sz="4" w:space="0" w:color="000000"/>
              <w:right w:val="single" w:sz="4" w:space="0" w:color="000000"/>
            </w:tcBorders>
            <w:vAlign w:val="center"/>
          </w:tcPr>
          <w:p w14:paraId="6374F21F" w14:textId="77777777" w:rsidR="00125C89" w:rsidRDefault="005429EE">
            <w:pPr>
              <w:ind w:right="68"/>
              <w:jc w:val="center"/>
            </w:pPr>
            <w:r>
              <w:rPr>
                <w:rFonts w:ascii="Arial" w:eastAsia="Arial" w:hAnsi="Arial" w:cs="Arial"/>
                <w:sz w:val="24"/>
              </w:rPr>
              <w:t xml:space="preserve">$8,591 </w:t>
            </w:r>
          </w:p>
        </w:tc>
        <w:tc>
          <w:tcPr>
            <w:tcW w:w="1413" w:type="dxa"/>
            <w:tcBorders>
              <w:top w:val="single" w:sz="4" w:space="0" w:color="000000"/>
              <w:left w:val="single" w:sz="4" w:space="0" w:color="000000"/>
              <w:bottom w:val="single" w:sz="4" w:space="0" w:color="000000"/>
              <w:right w:val="single" w:sz="8" w:space="0" w:color="000000"/>
            </w:tcBorders>
            <w:vAlign w:val="center"/>
          </w:tcPr>
          <w:p w14:paraId="18798BDF" w14:textId="77777777" w:rsidR="00125C89" w:rsidRDefault="005429EE">
            <w:pPr>
              <w:ind w:right="70"/>
              <w:jc w:val="center"/>
            </w:pPr>
            <w:r>
              <w:rPr>
                <w:rFonts w:ascii="Arial" w:eastAsia="Arial" w:hAnsi="Arial" w:cs="Arial"/>
                <w:sz w:val="24"/>
              </w:rPr>
              <w:t xml:space="preserve">+$876 </w:t>
            </w:r>
          </w:p>
        </w:tc>
      </w:tr>
      <w:tr w:rsidR="00125C89" w14:paraId="342E1E55" w14:textId="77777777" w:rsidTr="00001A46">
        <w:trPr>
          <w:trHeight w:val="236"/>
        </w:trPr>
        <w:tc>
          <w:tcPr>
            <w:tcW w:w="1211" w:type="dxa"/>
            <w:tcBorders>
              <w:top w:val="single" w:sz="4" w:space="0" w:color="000000"/>
              <w:left w:val="single" w:sz="8" w:space="0" w:color="000000"/>
              <w:bottom w:val="single" w:sz="8" w:space="0" w:color="000000"/>
              <w:right w:val="single" w:sz="4" w:space="0" w:color="000000"/>
            </w:tcBorders>
            <w:vAlign w:val="center"/>
          </w:tcPr>
          <w:p w14:paraId="7BC6318D" w14:textId="77777777" w:rsidR="00125C89" w:rsidRDefault="005429EE">
            <w:pPr>
              <w:ind w:right="67"/>
              <w:jc w:val="center"/>
            </w:pPr>
            <w:r>
              <w:rPr>
                <w:rFonts w:ascii="Arial" w:eastAsia="Arial" w:hAnsi="Arial" w:cs="Arial"/>
                <w:sz w:val="24"/>
              </w:rPr>
              <w:t xml:space="preserve">Annual </w:t>
            </w:r>
          </w:p>
        </w:tc>
        <w:tc>
          <w:tcPr>
            <w:tcW w:w="1245" w:type="dxa"/>
            <w:tcBorders>
              <w:top w:val="single" w:sz="4" w:space="0" w:color="000000"/>
              <w:left w:val="single" w:sz="4" w:space="0" w:color="000000"/>
              <w:bottom w:val="single" w:sz="8" w:space="0" w:color="000000"/>
              <w:right w:val="single" w:sz="4" w:space="0" w:color="000000"/>
            </w:tcBorders>
            <w:vAlign w:val="center"/>
          </w:tcPr>
          <w:p w14:paraId="7D67F730" w14:textId="77777777" w:rsidR="00125C89" w:rsidRDefault="005429EE">
            <w:pPr>
              <w:ind w:right="65"/>
              <w:jc w:val="center"/>
            </w:pPr>
            <w:r>
              <w:rPr>
                <w:rFonts w:ascii="Arial" w:eastAsia="Arial" w:hAnsi="Arial" w:cs="Arial"/>
                <w:sz w:val="24"/>
              </w:rPr>
              <w:t xml:space="preserve">$29,526 </w:t>
            </w:r>
          </w:p>
        </w:tc>
        <w:tc>
          <w:tcPr>
            <w:tcW w:w="1249" w:type="dxa"/>
            <w:tcBorders>
              <w:top w:val="single" w:sz="4" w:space="0" w:color="000000"/>
              <w:left w:val="single" w:sz="4" w:space="0" w:color="000000"/>
              <w:bottom w:val="single" w:sz="8" w:space="0" w:color="000000"/>
              <w:right w:val="single" w:sz="4" w:space="0" w:color="000000"/>
            </w:tcBorders>
            <w:vAlign w:val="center"/>
          </w:tcPr>
          <w:p w14:paraId="1882EE24" w14:textId="77777777" w:rsidR="00125C89" w:rsidRDefault="005429EE">
            <w:pPr>
              <w:ind w:right="68"/>
              <w:jc w:val="center"/>
            </w:pPr>
            <w:r>
              <w:rPr>
                <w:rFonts w:ascii="Arial" w:eastAsia="Arial" w:hAnsi="Arial" w:cs="Arial"/>
                <w:sz w:val="24"/>
              </w:rPr>
              <w:t xml:space="preserve">$40,034 </w:t>
            </w:r>
          </w:p>
        </w:tc>
        <w:tc>
          <w:tcPr>
            <w:tcW w:w="1308" w:type="dxa"/>
            <w:tcBorders>
              <w:top w:val="single" w:sz="4" w:space="0" w:color="000000"/>
              <w:left w:val="single" w:sz="4" w:space="0" w:color="000000"/>
              <w:bottom w:val="single" w:sz="8" w:space="0" w:color="000000"/>
              <w:right w:val="single" w:sz="4" w:space="0" w:color="000000"/>
            </w:tcBorders>
            <w:vAlign w:val="center"/>
          </w:tcPr>
          <w:p w14:paraId="71F69EBC" w14:textId="77777777" w:rsidR="00125C89" w:rsidRDefault="005429EE">
            <w:pPr>
              <w:ind w:left="122"/>
            </w:pPr>
            <w:r>
              <w:rPr>
                <w:rFonts w:ascii="Arial" w:eastAsia="Arial" w:hAnsi="Arial" w:cs="Arial"/>
                <w:sz w:val="24"/>
              </w:rPr>
              <w:t xml:space="preserve">$50,542 </w:t>
            </w:r>
          </w:p>
        </w:tc>
        <w:tc>
          <w:tcPr>
            <w:tcW w:w="1245" w:type="dxa"/>
            <w:tcBorders>
              <w:top w:val="single" w:sz="4" w:space="0" w:color="000000"/>
              <w:left w:val="single" w:sz="4" w:space="0" w:color="000000"/>
              <w:bottom w:val="single" w:sz="8" w:space="0" w:color="000000"/>
              <w:right w:val="single" w:sz="4" w:space="0" w:color="000000"/>
            </w:tcBorders>
            <w:vAlign w:val="center"/>
          </w:tcPr>
          <w:p w14:paraId="1D349353" w14:textId="77777777" w:rsidR="00125C89" w:rsidRDefault="005429EE">
            <w:pPr>
              <w:ind w:right="65"/>
              <w:jc w:val="center"/>
            </w:pPr>
            <w:r>
              <w:rPr>
                <w:rFonts w:ascii="Arial" w:eastAsia="Arial" w:hAnsi="Arial" w:cs="Arial"/>
                <w:sz w:val="24"/>
              </w:rPr>
              <w:t xml:space="preserve">$61,050 </w:t>
            </w:r>
          </w:p>
        </w:tc>
        <w:tc>
          <w:tcPr>
            <w:tcW w:w="1247" w:type="dxa"/>
            <w:tcBorders>
              <w:top w:val="single" w:sz="4" w:space="0" w:color="000000"/>
              <w:left w:val="single" w:sz="4" w:space="0" w:color="000000"/>
              <w:bottom w:val="single" w:sz="8" w:space="0" w:color="000000"/>
              <w:right w:val="single" w:sz="4" w:space="0" w:color="000000"/>
            </w:tcBorders>
            <w:vAlign w:val="center"/>
          </w:tcPr>
          <w:p w14:paraId="0504A8E7" w14:textId="77777777" w:rsidR="00125C89" w:rsidRDefault="005429EE">
            <w:pPr>
              <w:ind w:right="67"/>
              <w:jc w:val="center"/>
            </w:pPr>
            <w:r>
              <w:rPr>
                <w:rFonts w:ascii="Arial" w:eastAsia="Arial" w:hAnsi="Arial" w:cs="Arial"/>
                <w:sz w:val="24"/>
              </w:rPr>
              <w:t xml:space="preserve">$71,558 </w:t>
            </w:r>
          </w:p>
        </w:tc>
        <w:tc>
          <w:tcPr>
            <w:tcW w:w="1308" w:type="dxa"/>
            <w:tcBorders>
              <w:top w:val="single" w:sz="4" w:space="0" w:color="000000"/>
              <w:left w:val="single" w:sz="4" w:space="0" w:color="000000"/>
              <w:bottom w:val="single" w:sz="8" w:space="0" w:color="000000"/>
              <w:right w:val="single" w:sz="4" w:space="0" w:color="000000"/>
            </w:tcBorders>
            <w:vAlign w:val="center"/>
          </w:tcPr>
          <w:p w14:paraId="1ED05FEA" w14:textId="77777777" w:rsidR="00125C89" w:rsidRDefault="005429EE">
            <w:pPr>
              <w:ind w:left="122"/>
            </w:pPr>
            <w:r>
              <w:rPr>
                <w:rFonts w:ascii="Arial" w:eastAsia="Arial" w:hAnsi="Arial" w:cs="Arial"/>
                <w:sz w:val="24"/>
              </w:rPr>
              <w:t xml:space="preserve">$82,066 </w:t>
            </w:r>
          </w:p>
        </w:tc>
        <w:tc>
          <w:tcPr>
            <w:tcW w:w="1264" w:type="dxa"/>
            <w:tcBorders>
              <w:top w:val="single" w:sz="4" w:space="0" w:color="000000"/>
              <w:left w:val="single" w:sz="4" w:space="0" w:color="000000"/>
              <w:bottom w:val="single" w:sz="8" w:space="0" w:color="000000"/>
              <w:right w:val="single" w:sz="4" w:space="0" w:color="000000"/>
            </w:tcBorders>
            <w:vAlign w:val="center"/>
          </w:tcPr>
          <w:p w14:paraId="3AFC5E1D" w14:textId="77777777" w:rsidR="00125C89" w:rsidRDefault="005429EE">
            <w:pPr>
              <w:ind w:right="66"/>
              <w:jc w:val="center"/>
            </w:pPr>
            <w:r>
              <w:rPr>
                <w:rFonts w:ascii="Arial" w:eastAsia="Arial" w:hAnsi="Arial" w:cs="Arial"/>
                <w:sz w:val="24"/>
              </w:rPr>
              <w:t xml:space="preserve">$92,574 </w:t>
            </w:r>
          </w:p>
        </w:tc>
        <w:tc>
          <w:tcPr>
            <w:tcW w:w="1390" w:type="dxa"/>
            <w:tcBorders>
              <w:top w:val="single" w:sz="4" w:space="0" w:color="000000"/>
              <w:left w:val="single" w:sz="4" w:space="0" w:color="000000"/>
              <w:bottom w:val="single" w:sz="8" w:space="0" w:color="000000"/>
              <w:right w:val="single" w:sz="4" w:space="0" w:color="000000"/>
            </w:tcBorders>
            <w:vAlign w:val="center"/>
          </w:tcPr>
          <w:p w14:paraId="7EB34AA9" w14:textId="77777777" w:rsidR="00125C89" w:rsidRDefault="005429EE">
            <w:pPr>
              <w:ind w:left="58"/>
            </w:pPr>
            <w:r>
              <w:rPr>
                <w:rFonts w:ascii="Arial" w:eastAsia="Arial" w:hAnsi="Arial" w:cs="Arial"/>
                <w:sz w:val="24"/>
              </w:rPr>
              <w:t xml:space="preserve">$103,082 </w:t>
            </w:r>
          </w:p>
        </w:tc>
        <w:tc>
          <w:tcPr>
            <w:tcW w:w="1413" w:type="dxa"/>
            <w:tcBorders>
              <w:top w:val="single" w:sz="4" w:space="0" w:color="000000"/>
              <w:left w:val="single" w:sz="4" w:space="0" w:color="000000"/>
              <w:bottom w:val="single" w:sz="8" w:space="0" w:color="000000"/>
              <w:right w:val="single" w:sz="8" w:space="0" w:color="000000"/>
            </w:tcBorders>
            <w:vAlign w:val="center"/>
          </w:tcPr>
          <w:p w14:paraId="3F442437" w14:textId="77777777" w:rsidR="00125C89" w:rsidRDefault="005429EE">
            <w:pPr>
              <w:ind w:right="73"/>
              <w:jc w:val="center"/>
            </w:pPr>
            <w:r>
              <w:rPr>
                <w:rFonts w:ascii="Arial" w:eastAsia="Arial" w:hAnsi="Arial" w:cs="Arial"/>
                <w:sz w:val="24"/>
              </w:rPr>
              <w:t xml:space="preserve">+$10,508 </w:t>
            </w:r>
          </w:p>
        </w:tc>
      </w:tr>
      <w:tr w:rsidR="00125C89" w14:paraId="2539FD7A" w14:textId="77777777" w:rsidTr="00001A46">
        <w:trPr>
          <w:trHeight w:val="158"/>
        </w:trPr>
        <w:tc>
          <w:tcPr>
            <w:tcW w:w="1211" w:type="dxa"/>
            <w:tcBorders>
              <w:top w:val="single" w:sz="8" w:space="0" w:color="000000"/>
              <w:left w:val="single" w:sz="8" w:space="0" w:color="000000"/>
              <w:bottom w:val="single" w:sz="8" w:space="0" w:color="000000"/>
              <w:right w:val="nil"/>
            </w:tcBorders>
          </w:tcPr>
          <w:p w14:paraId="684E803D" w14:textId="77777777" w:rsidR="00125C89" w:rsidRDefault="00125C89"/>
        </w:tc>
        <w:tc>
          <w:tcPr>
            <w:tcW w:w="1245" w:type="dxa"/>
            <w:tcBorders>
              <w:top w:val="single" w:sz="8" w:space="0" w:color="000000"/>
              <w:left w:val="nil"/>
              <w:bottom w:val="single" w:sz="8" w:space="0" w:color="000000"/>
              <w:right w:val="nil"/>
            </w:tcBorders>
          </w:tcPr>
          <w:p w14:paraId="269A8A70" w14:textId="77777777" w:rsidR="00125C89" w:rsidRDefault="00125C89"/>
        </w:tc>
        <w:tc>
          <w:tcPr>
            <w:tcW w:w="7623" w:type="dxa"/>
            <w:gridSpan w:val="6"/>
            <w:tcBorders>
              <w:top w:val="single" w:sz="8" w:space="0" w:color="000000"/>
              <w:left w:val="nil"/>
              <w:bottom w:val="single" w:sz="8" w:space="0" w:color="000000"/>
              <w:right w:val="nil"/>
            </w:tcBorders>
          </w:tcPr>
          <w:p w14:paraId="11BDC235" w14:textId="77777777" w:rsidR="00125C89" w:rsidRDefault="005429EE">
            <w:pPr>
              <w:spacing w:after="10"/>
              <w:ind w:left="1760"/>
            </w:pPr>
            <w:proofErr w:type="gramStart"/>
            <w:r>
              <w:rPr>
                <w:rFonts w:ascii="Arial" w:eastAsia="Arial" w:hAnsi="Arial" w:cs="Arial"/>
                <w:b/>
                <w:sz w:val="24"/>
              </w:rPr>
              <w:t>Persons</w:t>
            </w:r>
            <w:proofErr w:type="gramEnd"/>
            <w:r>
              <w:rPr>
                <w:rFonts w:ascii="Arial" w:eastAsia="Arial" w:hAnsi="Arial" w:cs="Arial"/>
                <w:b/>
                <w:sz w:val="24"/>
              </w:rPr>
              <w:t xml:space="preserve"> who receive Medicaid or SNAP </w:t>
            </w:r>
          </w:p>
          <w:p w14:paraId="37D024BA" w14:textId="72272F41" w:rsidR="00125C89" w:rsidRDefault="00D056A6" w:rsidP="00D056A6">
            <w:pPr>
              <w:ind w:right="75"/>
              <w:jc w:val="center"/>
            </w:pPr>
            <w:r>
              <w:rPr>
                <w:rFonts w:ascii="Arial" w:eastAsia="Arial" w:hAnsi="Arial" w:cs="Arial"/>
                <w:b/>
                <w:sz w:val="24"/>
              </w:rPr>
              <w:t xml:space="preserve">          a</w:t>
            </w:r>
            <w:r w:rsidR="005429EE">
              <w:rPr>
                <w:rFonts w:ascii="Arial" w:eastAsia="Arial" w:hAnsi="Arial" w:cs="Arial"/>
                <w:b/>
                <w:sz w:val="24"/>
              </w:rPr>
              <w:t xml:space="preserve">utomatically meet the income requirements for </w:t>
            </w:r>
            <w:r>
              <w:rPr>
                <w:rFonts w:ascii="Arial" w:eastAsia="Arial" w:hAnsi="Arial" w:cs="Arial"/>
                <w:b/>
                <w:sz w:val="24"/>
              </w:rPr>
              <w:t>WIC.</w:t>
            </w:r>
          </w:p>
        </w:tc>
        <w:tc>
          <w:tcPr>
            <w:tcW w:w="1390" w:type="dxa"/>
            <w:tcBorders>
              <w:top w:val="single" w:sz="8" w:space="0" w:color="000000"/>
              <w:left w:val="nil"/>
              <w:bottom w:val="single" w:sz="8" w:space="0" w:color="000000"/>
              <w:right w:val="nil"/>
            </w:tcBorders>
          </w:tcPr>
          <w:p w14:paraId="471DB342" w14:textId="77777777" w:rsidR="00125C89" w:rsidRDefault="00125C89"/>
        </w:tc>
        <w:tc>
          <w:tcPr>
            <w:tcW w:w="1413" w:type="dxa"/>
            <w:tcBorders>
              <w:top w:val="single" w:sz="8" w:space="0" w:color="000000"/>
              <w:left w:val="nil"/>
              <w:bottom w:val="single" w:sz="8" w:space="0" w:color="000000"/>
              <w:right w:val="single" w:sz="8" w:space="0" w:color="000000"/>
            </w:tcBorders>
          </w:tcPr>
          <w:p w14:paraId="5972D3F3" w14:textId="77777777" w:rsidR="00125C89" w:rsidRDefault="00125C89"/>
        </w:tc>
      </w:tr>
    </w:tbl>
    <w:p w14:paraId="5DA8A4A4" w14:textId="58EA233A" w:rsidR="00125C89" w:rsidRDefault="00125C89">
      <w:pPr>
        <w:spacing w:after="0"/>
        <w:jc w:val="both"/>
      </w:pPr>
    </w:p>
    <w:sectPr w:rsidR="00125C89">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57CE3"/>
    <w:multiLevelType w:val="multilevel"/>
    <w:tmpl w:val="EBC0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695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C89"/>
    <w:rsid w:val="00001A46"/>
    <w:rsid w:val="00125C89"/>
    <w:rsid w:val="00187534"/>
    <w:rsid w:val="00273ADD"/>
    <w:rsid w:val="00372E3A"/>
    <w:rsid w:val="00400F49"/>
    <w:rsid w:val="005429EE"/>
    <w:rsid w:val="00561ED4"/>
    <w:rsid w:val="00B52CF8"/>
    <w:rsid w:val="00CD6CD5"/>
    <w:rsid w:val="00D056A6"/>
    <w:rsid w:val="00DC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5784"/>
  <w15:docId w15:val="{7AF6FD9B-BB06-45DE-931D-E3BE31A1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Sweeney</dc:creator>
  <cp:keywords/>
  <cp:lastModifiedBy>Carissa Sweeney</cp:lastModifiedBy>
  <cp:revision>10</cp:revision>
  <dcterms:created xsi:type="dcterms:W3CDTF">2026-06-30T19:48:00Z</dcterms:created>
  <dcterms:modified xsi:type="dcterms:W3CDTF">2026-06-30T20:04:00Z</dcterms:modified>
</cp:coreProperties>
</file>